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1032F" w14:textId="66CBCEF6" w:rsidR="00F12C76" w:rsidRDefault="00F12C76" w:rsidP="006C0B77">
      <w:pPr>
        <w:spacing w:after="0"/>
        <w:ind w:firstLine="709"/>
        <w:jc w:val="both"/>
        <w:rPr>
          <w:lang w:val="kk-KZ"/>
        </w:rPr>
      </w:pPr>
    </w:p>
    <w:p w14:paraId="4D44A18A" w14:textId="0BC5BAB4" w:rsidR="000C1433" w:rsidRDefault="000C1433" w:rsidP="000C1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”Аймақтық  экономика және басқару” пәні 202</w:t>
      </w:r>
      <w:r w:rsidR="007B7C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="007B7C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семестрі</w:t>
      </w:r>
    </w:p>
    <w:p w14:paraId="5CF6033F" w14:textId="6E97D290" w:rsidR="000C1433" w:rsidRDefault="007B7C00" w:rsidP="000C14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6</w:t>
      </w:r>
      <w:r w:rsidR="000C143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4</w:t>
      </w:r>
      <w:r w:rsidR="000C143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510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</w:t>
      </w:r>
      <w:r w:rsidR="000C143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-Мемлекеттік және жергілікті басқару</w:t>
      </w:r>
    </w:p>
    <w:p w14:paraId="64E7791A" w14:textId="0DEA2DA0" w:rsidR="000C1433" w:rsidRDefault="000C1433" w:rsidP="000C1433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ТАПСЫРМА СОӨЖ-4</w:t>
      </w:r>
    </w:p>
    <w:p w14:paraId="1F1DC5E5" w14:textId="77777777" w:rsidR="000C1433" w:rsidRDefault="000C1433" w:rsidP="000C14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43DA7CD" w14:textId="77777777" w:rsidR="000C1433" w:rsidRDefault="000C1433" w:rsidP="000C14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C5B337F" w14:textId="259991F9" w:rsidR="000C1433" w:rsidRPr="00F01B3D" w:rsidRDefault="000C1433" w:rsidP="000C1433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F01B3D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Аймақтық экономика және басқару</w:t>
      </w:r>
      <w:r w:rsidRPr="00F01B3D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F01B3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  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СОӨЖ-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4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31D368AD" w14:textId="77777777" w:rsidR="000C1433" w:rsidRPr="00F01B3D" w:rsidRDefault="000C1433" w:rsidP="000C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3"/>
        <w:gridCol w:w="2125"/>
        <w:gridCol w:w="2631"/>
      </w:tblGrid>
      <w:tr w:rsidR="000C1433" w:rsidRPr="00F01B3D" w14:paraId="717EB0D2" w14:textId="77777777" w:rsidTr="00933E18">
        <w:tc>
          <w:tcPr>
            <w:tcW w:w="535" w:type="dxa"/>
          </w:tcPr>
          <w:p w14:paraId="16639103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04BEE39B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2A2E57AC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4EE63B53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0C1433" w:rsidRPr="00F01B3D" w14:paraId="68A8545B" w14:textId="77777777" w:rsidTr="00933E18">
        <w:tc>
          <w:tcPr>
            <w:tcW w:w="535" w:type="dxa"/>
          </w:tcPr>
          <w:p w14:paraId="2452680B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086E3C4D" w14:textId="08F5BA92" w:rsidR="000C1433" w:rsidRPr="00F01B3D" w:rsidRDefault="000C1433" w:rsidP="00933E1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433">
              <w:rPr>
                <w:rFonts w:ascii="Times New Roman" w:eastAsia="Calibri" w:hAnsi="Times New Roman" w:cs="Times New Roman"/>
                <w:bCs/>
                <w:color w:val="201F1E"/>
                <w:sz w:val="28"/>
                <w:szCs w:val="28"/>
                <w:shd w:val="clear" w:color="auto" w:fill="FFFFFF"/>
                <w:lang w:val="kk-KZ" w:eastAsia="ru-RU"/>
              </w:rPr>
              <w:t>Мемлекеттік өңірлік  саясатты жүзеге асырудың жолдары,  әкімшілк-экономикалық  тетіктері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СОӨЖ-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</w:p>
          <w:p w14:paraId="080C0255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4FC23EBC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69ED938D" w14:textId="329E376D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 w:rsidR="007B7C00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5A427F95" w14:textId="5FFE309E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31 қазан-6 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</w:p>
          <w:p w14:paraId="44255E88" w14:textId="5B782B0B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7B7C00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33CFA782" w14:textId="4059EE88" w:rsidR="002047AF" w:rsidRPr="002047AF" w:rsidRDefault="002047AF" w:rsidP="002047AF">
      <w:pPr>
        <w:rPr>
          <w:lang w:val="kk-KZ"/>
        </w:rPr>
      </w:pPr>
    </w:p>
    <w:p w14:paraId="5520BC1C" w14:textId="63DD5CCE" w:rsidR="002047AF" w:rsidRPr="002047AF" w:rsidRDefault="002047AF" w:rsidP="002047AF">
      <w:pPr>
        <w:rPr>
          <w:lang w:val="kk-KZ"/>
        </w:rPr>
      </w:pPr>
    </w:p>
    <w:p w14:paraId="3E3E347C" w14:textId="7370573B" w:rsidR="002047AF" w:rsidRDefault="002047AF" w:rsidP="002047AF">
      <w:pPr>
        <w:rPr>
          <w:lang w:val="kk-KZ"/>
        </w:rPr>
      </w:pPr>
    </w:p>
    <w:p w14:paraId="31CEF2EA" w14:textId="77777777" w:rsidR="002047AF" w:rsidRDefault="002047AF" w:rsidP="002047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6B49CD47" w14:textId="77777777" w:rsidR="002047AF" w:rsidRDefault="002047AF" w:rsidP="002047AF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2B91B9D2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0" w:name="_Hlk146370480"/>
      <w:r w:rsidRPr="007B7C00">
        <w:rPr>
          <w:rFonts w:ascii="Times New Roman" w:hAnsi="Times New Roman" w:cs="Times New Roman"/>
          <w:sz w:val="20"/>
          <w:szCs w:val="20"/>
          <w:lang w:val="kk-KZ"/>
        </w:rPr>
        <w:t>Негізгі әдебиеттер</w:t>
      </w:r>
      <w:r w:rsidRPr="007B7C00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109275AC" w14:textId="77777777" w:rsidR="007B7C00" w:rsidRPr="007B7C00" w:rsidRDefault="007B7C00" w:rsidP="007B7C00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 w:rsidRPr="007B7C00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5DB90CCB" w14:textId="77777777" w:rsidR="007B7C00" w:rsidRPr="007B7C00" w:rsidRDefault="007B7C00" w:rsidP="007B7C00">
      <w:pPr>
        <w:tabs>
          <w:tab w:val="left" w:pos="0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7B7C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1F2CA243" w14:textId="77777777" w:rsidR="007B7C00" w:rsidRPr="007B7C00" w:rsidRDefault="007B7C00" w:rsidP="007B7C00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59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E59A801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7B7C0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208EE2AA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5" w:tgtFrame="_blank" w:history="1">
        <w:r w:rsidRPr="007B7C00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https://urait.ru/bcode/535867</w:t>
        </w:r>
      </w:hyperlink>
    </w:p>
    <w:p w14:paraId="249A655B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7C0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522F267B" w14:textId="77777777" w:rsidR="007B7C00" w:rsidRPr="007B7C00" w:rsidRDefault="007B7C00" w:rsidP="007B7C00">
      <w:pPr>
        <w:numPr>
          <w:ilvl w:val="0"/>
          <w:numId w:val="2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7B7C0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75E40F07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49217149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2303CD2C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63E2C7AE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0E134EFB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15C9B4D3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762ABA9F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604659E6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Лиманова Л.Э.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05F3BB61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 w:rsidRPr="007B7C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72681E26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Гасиев  В.И., Георгиев И.Э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1F599490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4AA51C6C" w14:textId="77777777" w:rsidR="007B7C00" w:rsidRPr="007B7C00" w:rsidRDefault="007B7C00" w:rsidP="007B7C00">
      <w:pPr>
        <w:numPr>
          <w:ilvl w:val="0"/>
          <w:numId w:val="2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7B7C0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3B403958" w14:textId="77777777" w:rsidR="007B7C00" w:rsidRPr="007B7C00" w:rsidRDefault="007B7C00" w:rsidP="007B7C00">
      <w:pPr>
        <w:numPr>
          <w:ilvl w:val="0"/>
          <w:numId w:val="2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7B7C0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29E4C434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4847D38F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6" w:tgtFrame="_blank" w:history="1">
        <w:r w:rsidRPr="007B7C00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https://urait.ru/bcode/536865</w:t>
        </w:r>
      </w:hyperlink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068BF888" w14:textId="77777777" w:rsidR="007B7C00" w:rsidRPr="007B7C00" w:rsidRDefault="007B7C00" w:rsidP="007B7C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7" w:tgtFrame="_blank" w:history="1">
        <w:r w:rsidRPr="007B7C00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https://urait.ru/bcode/544646</w:t>
        </w:r>
      </w:hyperlink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42CA3C3E" w14:textId="77777777" w:rsidR="007B7C00" w:rsidRPr="007B7C00" w:rsidRDefault="007B7C00" w:rsidP="007B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375F142" w14:textId="77777777" w:rsidR="007B7C00" w:rsidRPr="007B7C00" w:rsidRDefault="007B7C00" w:rsidP="007B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3EB56FE8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 xml:space="preserve">1.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192E595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 xml:space="preserve">2.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B7E57DA" w14:textId="77777777" w:rsidR="007B7C00" w:rsidRPr="007B7C00" w:rsidRDefault="007B7C00" w:rsidP="007B7C0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>3.Мемлекеттік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8FD0E0E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 xml:space="preserve">4. Президенттік жастар кадр резерві туралы//ҚР Президентінің 2021 жылғы 18 мамырдағы №580 Жарлығы </w:t>
      </w:r>
    </w:p>
    <w:p w14:paraId="6F10E9FA" w14:textId="77777777" w:rsidR="007B7C00" w:rsidRPr="007B7C00" w:rsidRDefault="007B7C00" w:rsidP="007B7C00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>5.ҚР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6ED132E" w14:textId="77777777" w:rsidR="007B7C00" w:rsidRPr="007B7C00" w:rsidRDefault="007B7C00" w:rsidP="007B7C00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45168752"/>
      <w:r w:rsidRPr="007B7C00"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0005B331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>7. Ник. HR-менеджментке кіріспе = An Introduction to Human Resource Management - Алматы: "Ұлттық аударма бюросы" ҚҚ, 2019. — 531 б.</w:t>
      </w:r>
    </w:p>
    <w:p w14:paraId="75B80C6E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30C1C98E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 xml:space="preserve">9. Стивен П. Роббинс, Тимати А. Джадж </w:t>
      </w:r>
    </w:p>
    <w:p w14:paraId="155E1C16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5668471E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>10. Р. У. Гриффин Менеджмент = Management  - Астана: "Ұлттық аударма бюросы" ҚҚ, 2018 - 766 б.</w:t>
      </w:r>
    </w:p>
    <w:p w14:paraId="797D1C8B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>11.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FBCE7BF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>23.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D136FEB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>13. О’Лири, Зина. Зерттеу жобасын жүргізу: негізгі нұсқаулық : монография - Алматы: "Ұлттық аударма бюросы" ҚҚ, 2020 - 470 б.</w:t>
      </w:r>
    </w:p>
    <w:p w14:paraId="0DB94292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>14. Шваб, Клаус.Төртінші индустриялық революция  = The Fourth Industrial Revolution : [монография] - Астана: "Ұлттық аударма бюросы" ҚҚ, 2018- 198 б.</w:t>
      </w:r>
    </w:p>
    <w:p w14:paraId="173B975C" w14:textId="77777777" w:rsidR="007B7C00" w:rsidRPr="007B7C00" w:rsidRDefault="007B7C00" w:rsidP="007B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42A605D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8BFB59D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7DA71C1A" w14:textId="77777777" w:rsidR="007B7C00" w:rsidRPr="007B7C00" w:rsidRDefault="007B7C00" w:rsidP="007B7C0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bookmarkEnd w:id="1"/>
    <w:p w14:paraId="0EEE0A02" w14:textId="77777777" w:rsidR="007B7C00" w:rsidRPr="007B7C00" w:rsidRDefault="007B7C00" w:rsidP="007B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5D02AC3E" w14:textId="77777777" w:rsidR="007B7C00" w:rsidRPr="007B7C00" w:rsidRDefault="007B7C00" w:rsidP="007B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Интернет-ресурстар </w:t>
      </w:r>
    </w:p>
    <w:p w14:paraId="4A96A53C" w14:textId="77777777" w:rsidR="007B7C00" w:rsidRPr="007B7C00" w:rsidRDefault="007B7C00" w:rsidP="007B7C00">
      <w:pPr>
        <w:spacing w:after="200" w:line="276" w:lineRule="auto"/>
        <w:ind w:left="765"/>
        <w:contextualSpacing/>
        <w:rPr>
          <w:rFonts w:ascii="Times New Roman" w:hAnsi="Times New Roman" w:cs="Times New Roman"/>
          <w:color w:val="486C97"/>
          <w:sz w:val="20"/>
          <w:szCs w:val="20"/>
          <w:u w:val="single"/>
          <w:shd w:val="clear" w:color="auto" w:fill="FFFFFF"/>
          <w:lang w:val="kk-KZ"/>
        </w:rPr>
      </w:pPr>
      <w:r w:rsidRPr="007B7C0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8" w:tgtFrame="_blank" w:history="1">
        <w:r w:rsidRPr="007B7C00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https://urait.ru/bcode/535867</w:t>
        </w:r>
      </w:hyperlink>
    </w:p>
    <w:p w14:paraId="104DB90E" w14:textId="77777777" w:rsidR="007B7C00" w:rsidRPr="007B7C00" w:rsidRDefault="007B7C00" w:rsidP="007B7C00">
      <w:pPr>
        <w:tabs>
          <w:tab w:val="left" w:pos="0"/>
        </w:tabs>
        <w:spacing w:after="0" w:line="240" w:lineRule="auto"/>
        <w:ind w:left="765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B7C00">
        <w:rPr>
          <w:rFonts w:ascii="Times New Roman" w:hAnsi="Times New Roman" w:cs="Times New Roman"/>
          <w:sz w:val="20"/>
          <w:szCs w:val="20"/>
          <w:lang w:val="kk-KZ"/>
        </w:rPr>
        <w:t>2.</w:t>
      </w:r>
      <w:hyperlink r:id="rId9" w:history="1">
        <w:r w:rsidRPr="007B7C00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https://urait.ru/bcode/544646</w:t>
        </w:r>
      </w:hyperlink>
      <w:r w:rsidRPr="007B7C00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bookmarkEnd w:id="0"/>
    <w:p w14:paraId="37CF58A3" w14:textId="795DD745" w:rsidR="002047AF" w:rsidRPr="002047AF" w:rsidRDefault="002047AF" w:rsidP="002047AF">
      <w:pPr>
        <w:tabs>
          <w:tab w:val="left" w:pos="1080"/>
        </w:tabs>
        <w:rPr>
          <w:lang w:val="kk-KZ"/>
        </w:rPr>
      </w:pPr>
    </w:p>
    <w:sectPr w:rsidR="002047AF" w:rsidRPr="002047A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78721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9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85"/>
    <w:rsid w:val="000C1433"/>
    <w:rsid w:val="001853A9"/>
    <w:rsid w:val="002047AF"/>
    <w:rsid w:val="00430985"/>
    <w:rsid w:val="00636E56"/>
    <w:rsid w:val="006C0B77"/>
    <w:rsid w:val="006F1C33"/>
    <w:rsid w:val="007B7C00"/>
    <w:rsid w:val="008242FF"/>
    <w:rsid w:val="00870751"/>
    <w:rsid w:val="00922C48"/>
    <w:rsid w:val="00B915B7"/>
    <w:rsid w:val="00E75F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756E"/>
  <w15:chartTrackingRefBased/>
  <w15:docId w15:val="{7E2CFEB8-FAD7-4D3C-97E8-FB2471AD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3A9"/>
    <w:pPr>
      <w:spacing w:after="160"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2047AF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2047AF"/>
  </w:style>
  <w:style w:type="table" w:styleId="af6">
    <w:name w:val="Table Grid"/>
    <w:basedOn w:val="a1"/>
    <w:uiPriority w:val="39"/>
    <w:rsid w:val="000C1433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8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58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4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6</cp:revision>
  <dcterms:created xsi:type="dcterms:W3CDTF">2022-06-24T08:07:00Z</dcterms:created>
  <dcterms:modified xsi:type="dcterms:W3CDTF">2024-09-06T10:13:00Z</dcterms:modified>
</cp:coreProperties>
</file>